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9F" w:rsidRPr="00906811" w:rsidRDefault="00D3489F" w:rsidP="00D3489F">
      <w:pPr>
        <w:rPr>
          <w:rFonts w:ascii="Tahoma" w:hAnsi="Tahoma" w:cs="Tahoma"/>
        </w:rPr>
      </w:pPr>
    </w:p>
    <w:p w:rsidR="00D3489F" w:rsidRPr="00906811" w:rsidRDefault="00CF52FC" w:rsidP="00D3489F">
      <w:pPr>
        <w:rPr>
          <w:rFonts w:ascii="Tahoma" w:hAnsi="Tahoma" w:cs="Tahoma"/>
        </w:rPr>
      </w:pPr>
      <w:r>
        <w:rPr>
          <w:rFonts w:eastAsia="SimSun" w:cs="Mangal"/>
          <w:kern w:val="2"/>
          <w:lang w:eastAsia="hi-IN" w:bidi="hi-IN"/>
        </w:rPr>
        <w:object w:dxaOrig="48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45.75pt" o:ole="">
            <v:imagedata r:id="rId5" o:title=""/>
          </v:shape>
          <o:OLEObject Type="Embed" ProgID="MSPhotoEd.3" ShapeID="_x0000_i1025" DrawAspect="Content" ObjectID="_1613395984" r:id="rId6"/>
        </w:object>
      </w:r>
      <w:r>
        <w:rPr>
          <w:rFonts w:ascii="Tahoma" w:hAnsi="Tahoma" w:cs="Tahoma"/>
          <w:noProof/>
        </w:rPr>
        <w:drawing>
          <wp:inline distT="0" distB="0" distL="0" distR="0" wp14:anchorId="39340904" wp14:editId="1C4AAEB4">
            <wp:extent cx="1533525" cy="1323975"/>
            <wp:effectExtent l="0" t="0" r="0" b="0"/>
            <wp:docPr id="1" name="Grafik 1" descr="G:\2019 SpH Veranstaltungen\CRN\Voicitys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 SpH Veranstaltungen\CRN\Voicitys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57" cy="13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9F" w:rsidRPr="00906811" w:rsidRDefault="00D3489F" w:rsidP="00D3489F">
      <w:pPr>
        <w:rPr>
          <w:rFonts w:ascii="Tahoma" w:hAnsi="Tahoma" w:cs="Tahoma"/>
        </w:rPr>
      </w:pPr>
    </w:p>
    <w:p w:rsidR="00D3489F" w:rsidRPr="00906811" w:rsidRDefault="00D3489F" w:rsidP="00D3489F">
      <w:pPr>
        <w:rPr>
          <w:rFonts w:ascii="Tahoma" w:hAnsi="Tahoma" w:cs="Tahoma"/>
        </w:rPr>
      </w:pPr>
    </w:p>
    <w:p w:rsidR="00CF52FC" w:rsidRPr="00CF52FC" w:rsidRDefault="00CF52FC" w:rsidP="00D3489F">
      <w:pPr>
        <w:rPr>
          <w:rFonts w:ascii="Tahoma" w:hAnsi="Tahoma" w:cs="Tahoma"/>
          <w:b/>
          <w:sz w:val="28"/>
          <w:szCs w:val="28"/>
        </w:rPr>
      </w:pPr>
      <w:r w:rsidRPr="00CF52FC">
        <w:rPr>
          <w:rFonts w:ascii="Tahoma" w:hAnsi="Tahoma" w:cs="Tahoma"/>
          <w:b/>
          <w:sz w:val="28"/>
          <w:szCs w:val="28"/>
        </w:rPr>
        <w:t>Einladung Videos und Gespräch</w:t>
      </w:r>
    </w:p>
    <w:p w:rsidR="003D31A3" w:rsidRPr="003D31A3" w:rsidRDefault="00CF52FC" w:rsidP="00D3489F">
      <w:pPr>
        <w:rPr>
          <w:rFonts w:ascii="Tahoma" w:hAnsi="Tahoma" w:cs="Tahoma"/>
          <w:b/>
          <w:sz w:val="36"/>
          <w:szCs w:val="36"/>
        </w:rPr>
      </w:pPr>
      <w:r w:rsidRPr="003D31A3">
        <w:rPr>
          <w:rFonts w:ascii="Tahoma" w:hAnsi="Tahoma" w:cs="Tahoma"/>
          <w:b/>
          <w:sz w:val="36"/>
          <w:szCs w:val="36"/>
        </w:rPr>
        <w:t xml:space="preserve">Geschichten </w:t>
      </w:r>
      <w:r w:rsidR="003D31A3" w:rsidRPr="003D31A3">
        <w:rPr>
          <w:rFonts w:ascii="Tahoma" w:hAnsi="Tahoma" w:cs="Tahoma"/>
          <w:b/>
          <w:sz w:val="36"/>
          <w:szCs w:val="36"/>
        </w:rPr>
        <w:t xml:space="preserve">der Vielfalt </w:t>
      </w:r>
      <w:r w:rsidRPr="003D31A3">
        <w:rPr>
          <w:rFonts w:ascii="Tahoma" w:hAnsi="Tahoma" w:cs="Tahoma"/>
          <w:b/>
          <w:sz w:val="36"/>
          <w:szCs w:val="36"/>
        </w:rPr>
        <w:t>aus dem Wedding</w:t>
      </w:r>
    </w:p>
    <w:p w:rsidR="00D3489F" w:rsidRPr="00CF52FC" w:rsidRDefault="00CF52FC" w:rsidP="00D3489F">
      <w:pPr>
        <w:rPr>
          <w:rFonts w:ascii="Tahoma" w:hAnsi="Tahoma" w:cs="Tahoma"/>
          <w:b/>
          <w:sz w:val="28"/>
          <w:szCs w:val="28"/>
        </w:rPr>
      </w:pPr>
      <w:r w:rsidRPr="00CF52FC">
        <w:rPr>
          <w:rFonts w:ascii="Tahoma" w:hAnsi="Tahoma" w:cs="Tahoma"/>
          <w:b/>
          <w:sz w:val="28"/>
          <w:szCs w:val="28"/>
        </w:rPr>
        <w:t>Wie können wir den Wedding positiv verändern?</w:t>
      </w:r>
    </w:p>
    <w:p w:rsidR="00D3489F" w:rsidRPr="00906811" w:rsidRDefault="00D3489F" w:rsidP="00D3489F">
      <w:pPr>
        <w:rPr>
          <w:rFonts w:ascii="Tahoma" w:hAnsi="Tahoma" w:cs="Tahoma"/>
        </w:rPr>
      </w:pPr>
    </w:p>
    <w:p w:rsidR="00D3489F" w:rsidRPr="00906811" w:rsidRDefault="00D3489F" w:rsidP="00D3489F">
      <w:pPr>
        <w:rPr>
          <w:rFonts w:ascii="Tahoma" w:hAnsi="Tahoma" w:cs="Tahoma"/>
        </w:rPr>
      </w:pPr>
    </w:p>
    <w:p w:rsidR="00D3489F" w:rsidRPr="00906811" w:rsidRDefault="00D3489F" w:rsidP="00D3489F">
      <w:r w:rsidRPr="00906811">
        <w:rPr>
          <w:rFonts w:ascii="Tahoma" w:hAnsi="Tahoma" w:cs="Tahoma"/>
        </w:rPr>
        <w:t xml:space="preserve">Das </w:t>
      </w:r>
      <w:proofErr w:type="spellStart"/>
      <w:r w:rsidRPr="00906811">
        <w:rPr>
          <w:rFonts w:ascii="Tahoma" w:hAnsi="Tahoma" w:cs="Tahoma"/>
        </w:rPr>
        <w:t>Voicitys</w:t>
      </w:r>
      <w:proofErr w:type="spellEnd"/>
      <w:r w:rsidRPr="00906811">
        <w:rPr>
          <w:rFonts w:ascii="Tahoma" w:hAnsi="Tahoma" w:cs="Tahoma"/>
        </w:rPr>
        <w:t xml:space="preserve"> Projekt (</w:t>
      </w:r>
      <w:hyperlink r:id="rId8" w:tgtFrame="_blank" w:history="1">
        <w:r w:rsidRPr="00906811">
          <w:rPr>
            <w:rStyle w:val="Hyperlink"/>
            <w:rFonts w:ascii="Tahoma" w:hAnsi="Tahoma" w:cs="Tahoma"/>
            <w:color w:val="auto"/>
          </w:rPr>
          <w:t>https://communityreporter.net/voicitys</w:t>
        </w:r>
      </w:hyperlink>
      <w:r w:rsidRPr="00906811">
        <w:rPr>
          <w:rFonts w:ascii="Tahoma" w:hAnsi="Tahoma" w:cs="Tahoma"/>
        </w:rPr>
        <w:t xml:space="preserve">) hat im letzten Jahr viele Geschichten gesammelt, in dem </w:t>
      </w:r>
      <w:r w:rsidR="002F6876">
        <w:rPr>
          <w:rFonts w:ascii="Tahoma" w:hAnsi="Tahoma" w:cs="Tahoma"/>
        </w:rPr>
        <w:t>„</w:t>
      </w:r>
      <w:r w:rsidRPr="00906811">
        <w:rPr>
          <w:rFonts w:ascii="Tahoma" w:hAnsi="Tahoma" w:cs="Tahoma"/>
        </w:rPr>
        <w:t>der Kiez</w:t>
      </w:r>
      <w:r w:rsidR="002F6876">
        <w:rPr>
          <w:rFonts w:ascii="Tahoma" w:hAnsi="Tahoma" w:cs="Tahoma"/>
        </w:rPr>
        <w:t>“</w:t>
      </w:r>
      <w:r w:rsidRPr="00906811">
        <w:rPr>
          <w:rFonts w:ascii="Tahoma" w:hAnsi="Tahoma" w:cs="Tahoma"/>
        </w:rPr>
        <w:t xml:space="preserve"> erzähl</w:t>
      </w:r>
      <w:r w:rsidR="00906811" w:rsidRPr="00906811">
        <w:rPr>
          <w:rFonts w:ascii="Tahoma" w:hAnsi="Tahoma" w:cs="Tahoma"/>
        </w:rPr>
        <w:t>t, wie Vielfalt das Leben im Wed</w:t>
      </w:r>
      <w:r w:rsidRPr="00906811">
        <w:rPr>
          <w:rFonts w:ascii="Tahoma" w:hAnsi="Tahoma" w:cs="Tahoma"/>
        </w:rPr>
        <w:t>ding beeinflusst.</w:t>
      </w:r>
    </w:p>
    <w:p w:rsidR="00D3489F" w:rsidRPr="00906811" w:rsidRDefault="00CF52FC" w:rsidP="00D3489F">
      <w:r>
        <w:rPr>
          <w:rFonts w:ascii="Tahoma" w:hAnsi="Tahoma" w:cs="Tahoma"/>
        </w:rPr>
        <w:t xml:space="preserve">Wir möchten euch </w:t>
      </w:r>
      <w:r w:rsidR="00D3489F" w:rsidRPr="00906811">
        <w:rPr>
          <w:rFonts w:ascii="Tahoma" w:hAnsi="Tahoma" w:cs="Tahoma"/>
        </w:rPr>
        <w:t xml:space="preserve">einladen, die Geschichten zu sehen, die Ergebnisse zu kommentieren und vielleicht eure </w:t>
      </w:r>
      <w:r>
        <w:rPr>
          <w:rFonts w:ascii="Tahoma" w:hAnsi="Tahoma" w:cs="Tahoma"/>
        </w:rPr>
        <w:t>eigene Perspektive beizutragen.</w:t>
      </w:r>
    </w:p>
    <w:p w:rsidR="00D3489F" w:rsidRDefault="00D3489F" w:rsidP="00D3489F">
      <w:pPr>
        <w:rPr>
          <w:rFonts w:ascii="Tahoma" w:hAnsi="Tahoma" w:cs="Tahoma"/>
        </w:rPr>
      </w:pPr>
      <w:r w:rsidRPr="00906811">
        <w:rPr>
          <w:rFonts w:ascii="Tahoma" w:hAnsi="Tahoma" w:cs="Tahoma"/>
        </w:rPr>
        <w:t>Wir freuen uns auf eure Teilnahme - den</w:t>
      </w:r>
      <w:r w:rsidR="00CF52FC">
        <w:rPr>
          <w:rFonts w:ascii="Tahoma" w:hAnsi="Tahoma" w:cs="Tahoma"/>
        </w:rPr>
        <w:t>n</w:t>
      </w:r>
      <w:r w:rsidRPr="00906811">
        <w:rPr>
          <w:rFonts w:ascii="Tahoma" w:hAnsi="Tahoma" w:cs="Tahoma"/>
        </w:rPr>
        <w:t xml:space="preserve"> zusammen wollen wir eure Stimmen und eure Geschichten sichtbar machen und so unseren Wedding positiv verändern.</w:t>
      </w:r>
    </w:p>
    <w:p w:rsidR="002F6876" w:rsidRPr="00906811" w:rsidRDefault="002F6876" w:rsidP="00D3489F">
      <w:r>
        <w:rPr>
          <w:rFonts w:ascii="Tahoma" w:hAnsi="Tahoma" w:cs="Tahoma"/>
        </w:rPr>
        <w:t xml:space="preserve">Eine Veranstaltung des </w:t>
      </w:r>
      <w:proofErr w:type="spellStart"/>
      <w:r>
        <w:rPr>
          <w:rFonts w:ascii="Tahoma" w:hAnsi="Tahoma" w:cs="Tahoma"/>
        </w:rPr>
        <w:t>Comparative</w:t>
      </w:r>
      <w:proofErr w:type="spellEnd"/>
      <w:r>
        <w:rPr>
          <w:rFonts w:ascii="Tahoma" w:hAnsi="Tahoma" w:cs="Tahoma"/>
        </w:rPr>
        <w:t xml:space="preserve"> Research Network aus dem Wedding.</w:t>
      </w:r>
    </w:p>
    <w:p w:rsidR="00CF52FC" w:rsidRDefault="00CF52FC" w:rsidP="00D3489F">
      <w:pPr>
        <w:rPr>
          <w:rFonts w:ascii="Tahoma" w:hAnsi="Tahoma" w:cs="Tahoma"/>
        </w:rPr>
      </w:pPr>
    </w:p>
    <w:p w:rsidR="00D3489F" w:rsidRPr="003D31A3" w:rsidRDefault="00D3489F" w:rsidP="00D3489F">
      <w:pPr>
        <w:rPr>
          <w:b/>
          <w:sz w:val="28"/>
          <w:szCs w:val="28"/>
        </w:rPr>
      </w:pPr>
      <w:r w:rsidRPr="003D31A3">
        <w:rPr>
          <w:rFonts w:ascii="Tahoma" w:hAnsi="Tahoma" w:cs="Tahoma"/>
          <w:b/>
          <w:sz w:val="28"/>
          <w:szCs w:val="28"/>
        </w:rPr>
        <w:t xml:space="preserve">Wann? </w:t>
      </w:r>
      <w:r w:rsidR="00CF52FC" w:rsidRPr="003D31A3">
        <w:rPr>
          <w:rFonts w:ascii="Tahoma" w:hAnsi="Tahoma" w:cs="Tahoma"/>
          <w:b/>
          <w:sz w:val="28"/>
          <w:szCs w:val="28"/>
        </w:rPr>
        <w:tab/>
      </w:r>
      <w:r w:rsidRPr="003D31A3">
        <w:rPr>
          <w:rFonts w:ascii="Tahoma" w:hAnsi="Tahoma" w:cs="Tahoma"/>
          <w:b/>
          <w:sz w:val="28"/>
          <w:szCs w:val="28"/>
        </w:rPr>
        <w:t>13.3.</w:t>
      </w:r>
      <w:r w:rsidR="00CF52FC" w:rsidRPr="003D31A3">
        <w:rPr>
          <w:rFonts w:ascii="Tahoma" w:hAnsi="Tahoma" w:cs="Tahoma"/>
          <w:b/>
          <w:sz w:val="28"/>
          <w:szCs w:val="28"/>
        </w:rPr>
        <w:tab/>
      </w:r>
      <w:r w:rsidRPr="003D31A3">
        <w:rPr>
          <w:rFonts w:ascii="Tahoma" w:hAnsi="Tahoma" w:cs="Tahoma"/>
          <w:b/>
          <w:sz w:val="28"/>
          <w:szCs w:val="28"/>
        </w:rPr>
        <w:t xml:space="preserve"> 17:00 bis 20 Uhr</w:t>
      </w:r>
    </w:p>
    <w:p w:rsidR="00D3489F" w:rsidRPr="003D31A3" w:rsidRDefault="00D3489F" w:rsidP="00D3489F">
      <w:pPr>
        <w:rPr>
          <w:rFonts w:ascii="Tahoma" w:hAnsi="Tahoma" w:cs="Tahoma"/>
          <w:b/>
          <w:sz w:val="28"/>
          <w:szCs w:val="28"/>
        </w:rPr>
      </w:pPr>
      <w:r w:rsidRPr="003D31A3">
        <w:rPr>
          <w:rFonts w:ascii="Tahoma" w:hAnsi="Tahoma" w:cs="Tahoma"/>
          <w:b/>
          <w:sz w:val="28"/>
          <w:szCs w:val="28"/>
        </w:rPr>
        <w:t xml:space="preserve">Wo? </w:t>
      </w:r>
      <w:r w:rsidR="00CF52FC" w:rsidRPr="003D31A3">
        <w:rPr>
          <w:rFonts w:ascii="Tahoma" w:hAnsi="Tahoma" w:cs="Tahoma"/>
          <w:b/>
          <w:sz w:val="28"/>
          <w:szCs w:val="28"/>
        </w:rPr>
        <w:tab/>
      </w:r>
      <w:r w:rsidR="00CF52FC" w:rsidRPr="003D31A3">
        <w:rPr>
          <w:rFonts w:ascii="Tahoma" w:hAnsi="Tahoma" w:cs="Tahoma"/>
          <w:b/>
          <w:sz w:val="28"/>
          <w:szCs w:val="28"/>
        </w:rPr>
        <w:tab/>
      </w:r>
      <w:r w:rsidRPr="003D31A3">
        <w:rPr>
          <w:rFonts w:ascii="Tahoma" w:hAnsi="Tahoma" w:cs="Tahoma"/>
          <w:b/>
          <w:sz w:val="28"/>
          <w:szCs w:val="28"/>
        </w:rPr>
        <w:t>Sprengelhaus, Sprengelstr. 15, 13353 Berlin</w:t>
      </w:r>
    </w:p>
    <w:p w:rsidR="00CF52FC" w:rsidRPr="00906811" w:rsidRDefault="00CF52FC" w:rsidP="00D3489F"/>
    <w:p w:rsidR="00D3489F" w:rsidRPr="00906811" w:rsidRDefault="00D3489F" w:rsidP="00D3489F">
      <w:r w:rsidRPr="00906811">
        <w:rPr>
          <w:rFonts w:ascii="Tahoma" w:hAnsi="Tahoma" w:cs="Tahoma"/>
        </w:rPr>
        <w:t xml:space="preserve">Mehr Infos? </w:t>
      </w:r>
      <w:hyperlink r:id="rId9" w:tgtFrame="_blank" w:history="1">
        <w:r w:rsidRPr="00906811">
          <w:rPr>
            <w:rStyle w:val="Hyperlink"/>
            <w:rFonts w:ascii="Tahoma" w:hAnsi="Tahoma" w:cs="Tahoma"/>
            <w:color w:val="auto"/>
          </w:rPr>
          <w:t>central@comparative-research.net</w:t>
        </w:r>
      </w:hyperlink>
      <w:r w:rsidRPr="00906811">
        <w:rPr>
          <w:rFonts w:ascii="Tahoma" w:hAnsi="Tahoma" w:cs="Tahoma"/>
        </w:rPr>
        <w:t xml:space="preserve">, </w:t>
      </w:r>
      <w:hyperlink r:id="rId10" w:tgtFrame="_blank" w:history="1">
        <w:r w:rsidRPr="00906811">
          <w:rPr>
            <w:rStyle w:val="Hyperlink"/>
            <w:rFonts w:ascii="Tahoma" w:hAnsi="Tahoma" w:cs="Tahoma"/>
            <w:color w:val="auto"/>
          </w:rPr>
          <w:t>www.crnonline.de</w:t>
        </w:r>
      </w:hyperlink>
      <w:r w:rsidRPr="00906811">
        <w:rPr>
          <w:rFonts w:ascii="Tahoma" w:hAnsi="Tahoma" w:cs="Tahoma"/>
        </w:rPr>
        <w:t xml:space="preserve">, </w:t>
      </w:r>
      <w:hyperlink r:id="rId11" w:tgtFrame="_blank" w:history="1">
        <w:r w:rsidRPr="00906811">
          <w:rPr>
            <w:rStyle w:val="Hyperlink"/>
            <w:rFonts w:ascii="Tahoma" w:hAnsi="Tahoma" w:cs="Tahoma"/>
            <w:color w:val="auto"/>
          </w:rPr>
          <w:t>www.voicitys.eu</w:t>
        </w:r>
      </w:hyperlink>
    </w:p>
    <w:p w:rsidR="00D3489F" w:rsidRPr="00906811" w:rsidRDefault="00D3489F" w:rsidP="00D3489F"/>
    <w:p w:rsidR="00D3489F" w:rsidRPr="00906811" w:rsidRDefault="00D3489F" w:rsidP="00D3489F">
      <w:r w:rsidRPr="00906811">
        <w:rPr>
          <w:rFonts w:ascii="Tahoma" w:hAnsi="Tahoma" w:cs="Tahoma"/>
        </w:rPr>
        <w:t xml:space="preserve">In </w:t>
      </w:r>
      <w:proofErr w:type="spellStart"/>
      <w:r w:rsidRPr="00906811">
        <w:rPr>
          <w:rFonts w:ascii="Tahoma" w:hAnsi="Tahoma" w:cs="Tahoma"/>
        </w:rPr>
        <w:t>the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re</w:t>
      </w:r>
      <w:r w:rsidR="00CF52FC">
        <w:rPr>
          <w:rFonts w:ascii="Tahoma" w:hAnsi="Tahoma" w:cs="Tahoma"/>
        </w:rPr>
        <w:t>cent</w:t>
      </w:r>
      <w:proofErr w:type="spellEnd"/>
      <w:r w:rsidR="00CF52FC">
        <w:rPr>
          <w:rFonts w:ascii="Tahoma" w:hAnsi="Tahoma" w:cs="Tahoma"/>
        </w:rPr>
        <w:t xml:space="preserve"> </w:t>
      </w:r>
      <w:proofErr w:type="spellStart"/>
      <w:r w:rsidR="00CF52FC">
        <w:rPr>
          <w:rFonts w:ascii="Tahoma" w:hAnsi="Tahoma" w:cs="Tahoma"/>
        </w:rPr>
        <w:t>year</w:t>
      </w:r>
      <w:proofErr w:type="spellEnd"/>
      <w:r w:rsidR="00CF52FC">
        <w:rPr>
          <w:rFonts w:ascii="Tahoma" w:hAnsi="Tahoma" w:cs="Tahoma"/>
        </w:rPr>
        <w:t xml:space="preserve">, </w:t>
      </w:r>
      <w:proofErr w:type="spellStart"/>
      <w:r w:rsidR="00CF52FC">
        <w:rPr>
          <w:rFonts w:ascii="Tahoma" w:hAnsi="Tahoma" w:cs="Tahoma"/>
        </w:rPr>
        <w:t>the</w:t>
      </w:r>
      <w:proofErr w:type="spellEnd"/>
      <w:r w:rsidR="00CF52FC">
        <w:rPr>
          <w:rFonts w:ascii="Tahoma" w:hAnsi="Tahoma" w:cs="Tahoma"/>
        </w:rPr>
        <w:t xml:space="preserve"> </w:t>
      </w:r>
      <w:proofErr w:type="spellStart"/>
      <w:r w:rsidR="00CF52FC">
        <w:rPr>
          <w:rFonts w:ascii="Tahoma" w:hAnsi="Tahoma" w:cs="Tahoma"/>
        </w:rPr>
        <w:t>Voicitys</w:t>
      </w:r>
      <w:proofErr w:type="spellEnd"/>
      <w:r w:rsidR="00CF52FC">
        <w:rPr>
          <w:rFonts w:ascii="Tahoma" w:hAnsi="Tahoma" w:cs="Tahoma"/>
        </w:rPr>
        <w:t xml:space="preserve"> </w:t>
      </w:r>
      <w:proofErr w:type="spellStart"/>
      <w:r w:rsidR="00CF52FC">
        <w:rPr>
          <w:rFonts w:ascii="Tahoma" w:hAnsi="Tahoma" w:cs="Tahoma"/>
        </w:rPr>
        <w:t>project</w:t>
      </w:r>
      <w:proofErr w:type="spellEnd"/>
      <w:r w:rsidRPr="00906811">
        <w:rPr>
          <w:rFonts w:ascii="Tahoma" w:hAnsi="Tahoma" w:cs="Tahoma"/>
        </w:rPr>
        <w:t>(</w:t>
      </w:r>
      <w:hyperlink r:id="rId12" w:tgtFrame="_blank" w:history="1">
        <w:r w:rsidRPr="00906811">
          <w:rPr>
            <w:rStyle w:val="Hyperlink"/>
            <w:rFonts w:ascii="Tahoma" w:hAnsi="Tahoma" w:cs="Tahoma"/>
            <w:color w:val="auto"/>
          </w:rPr>
          <w:t>https://communityreporter.net/voicitys</w:t>
        </w:r>
      </w:hyperlink>
      <w:r w:rsidRPr="00906811">
        <w:rPr>
          <w:rFonts w:ascii="Tahoma" w:hAnsi="Tahoma" w:cs="Tahoma"/>
        </w:rPr>
        <w:t xml:space="preserve">) </w:t>
      </w:r>
      <w:proofErr w:type="spellStart"/>
      <w:r w:rsidRPr="00906811">
        <w:rPr>
          <w:rFonts w:ascii="Tahoma" w:hAnsi="Tahoma" w:cs="Tahoma"/>
        </w:rPr>
        <w:t>collected</w:t>
      </w:r>
      <w:proofErr w:type="spellEnd"/>
      <w:r w:rsidRPr="00906811">
        <w:rPr>
          <w:rFonts w:ascii="Tahoma" w:hAnsi="Tahoma" w:cs="Tahoma"/>
        </w:rPr>
        <w:t xml:space="preserve"> in </w:t>
      </w:r>
      <w:proofErr w:type="spellStart"/>
      <w:r w:rsidRPr="00906811">
        <w:rPr>
          <w:rFonts w:ascii="Tahoma" w:hAnsi="Tahoma" w:cs="Tahoma"/>
        </w:rPr>
        <w:t>our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neighborhood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stories</w:t>
      </w:r>
      <w:proofErr w:type="spellEnd"/>
      <w:r w:rsidRPr="00906811">
        <w:rPr>
          <w:rFonts w:ascii="Tahoma" w:hAnsi="Tahoma" w:cs="Tahoma"/>
        </w:rPr>
        <w:t xml:space="preserve">, </w:t>
      </w:r>
      <w:proofErr w:type="spellStart"/>
      <w:r w:rsidRPr="00906811">
        <w:rPr>
          <w:rFonts w:ascii="Tahoma" w:hAnsi="Tahoma" w:cs="Tahoma"/>
        </w:rPr>
        <w:t>how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di</w:t>
      </w:r>
      <w:r w:rsidR="00CF52FC">
        <w:rPr>
          <w:rFonts w:ascii="Tahoma" w:hAnsi="Tahoma" w:cs="Tahoma"/>
        </w:rPr>
        <w:t>versity</w:t>
      </w:r>
      <w:proofErr w:type="spellEnd"/>
      <w:r w:rsidR="00CF52FC">
        <w:rPr>
          <w:rFonts w:ascii="Tahoma" w:hAnsi="Tahoma" w:cs="Tahoma"/>
        </w:rPr>
        <w:t xml:space="preserve"> </w:t>
      </w:r>
      <w:proofErr w:type="spellStart"/>
      <w:r w:rsidR="00CF52FC">
        <w:rPr>
          <w:rFonts w:ascii="Tahoma" w:hAnsi="Tahoma" w:cs="Tahoma"/>
        </w:rPr>
        <w:t>is</w:t>
      </w:r>
      <w:proofErr w:type="spellEnd"/>
      <w:r w:rsidR="00CF52FC">
        <w:rPr>
          <w:rFonts w:ascii="Tahoma" w:hAnsi="Tahoma" w:cs="Tahoma"/>
        </w:rPr>
        <w:t xml:space="preserve"> </w:t>
      </w:r>
      <w:proofErr w:type="spellStart"/>
      <w:r w:rsidR="00CF52FC">
        <w:rPr>
          <w:rFonts w:ascii="Tahoma" w:hAnsi="Tahoma" w:cs="Tahoma"/>
        </w:rPr>
        <w:t>shaping</w:t>
      </w:r>
      <w:proofErr w:type="spellEnd"/>
      <w:r w:rsidR="00CF52FC">
        <w:rPr>
          <w:rFonts w:ascii="Tahoma" w:hAnsi="Tahoma" w:cs="Tahoma"/>
        </w:rPr>
        <w:t xml:space="preserve"> </w:t>
      </w:r>
      <w:proofErr w:type="spellStart"/>
      <w:r w:rsidR="00CF52FC">
        <w:rPr>
          <w:rFonts w:ascii="Tahoma" w:hAnsi="Tahoma" w:cs="Tahoma"/>
        </w:rPr>
        <w:t>our</w:t>
      </w:r>
      <w:proofErr w:type="spellEnd"/>
      <w:r w:rsidR="00CF52FC">
        <w:rPr>
          <w:rFonts w:ascii="Tahoma" w:hAnsi="Tahoma" w:cs="Tahoma"/>
        </w:rPr>
        <w:t xml:space="preserve"> Wedding.</w:t>
      </w:r>
    </w:p>
    <w:p w:rsidR="00D3489F" w:rsidRPr="00906811" w:rsidRDefault="00D3489F" w:rsidP="00D3489F">
      <w:proofErr w:type="spellStart"/>
      <w:r w:rsidRPr="00906811">
        <w:rPr>
          <w:rFonts w:ascii="Tahoma" w:hAnsi="Tahoma" w:cs="Tahoma"/>
        </w:rPr>
        <w:t>We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want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to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invite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you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to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join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us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and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see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the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stories</w:t>
      </w:r>
      <w:proofErr w:type="spellEnd"/>
      <w:r w:rsidRPr="00906811">
        <w:rPr>
          <w:rFonts w:ascii="Tahoma" w:hAnsi="Tahoma" w:cs="Tahoma"/>
        </w:rPr>
        <w:t xml:space="preserve">, </w:t>
      </w:r>
      <w:proofErr w:type="spellStart"/>
      <w:r w:rsidRPr="00906811">
        <w:rPr>
          <w:rFonts w:ascii="Tahoma" w:hAnsi="Tahoma" w:cs="Tahoma"/>
        </w:rPr>
        <w:t>discuss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the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results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and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maybe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add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your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perspectives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to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the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project</w:t>
      </w:r>
      <w:proofErr w:type="spellEnd"/>
      <w:r w:rsidRPr="00906811">
        <w:rPr>
          <w:rFonts w:ascii="Tahoma" w:hAnsi="Tahoma" w:cs="Tahoma"/>
        </w:rPr>
        <w:t xml:space="preserve">. </w:t>
      </w:r>
      <w:proofErr w:type="spellStart"/>
      <w:r w:rsidRPr="00906811">
        <w:rPr>
          <w:rFonts w:ascii="Tahoma" w:hAnsi="Tahoma" w:cs="Tahoma"/>
        </w:rPr>
        <w:t>We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are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hoping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for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your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participation</w:t>
      </w:r>
      <w:proofErr w:type="spellEnd"/>
      <w:r w:rsidRPr="00906811">
        <w:rPr>
          <w:rFonts w:ascii="Tahoma" w:hAnsi="Tahoma" w:cs="Tahoma"/>
        </w:rPr>
        <w:t xml:space="preserve">, </w:t>
      </w:r>
      <w:proofErr w:type="spellStart"/>
      <w:r w:rsidRPr="00906811">
        <w:rPr>
          <w:rFonts w:ascii="Tahoma" w:hAnsi="Tahoma" w:cs="Tahoma"/>
        </w:rPr>
        <w:t>because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together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we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want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to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make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the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stories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of</w:t>
      </w:r>
      <w:proofErr w:type="spellEnd"/>
      <w:r w:rsidRPr="00906811">
        <w:rPr>
          <w:rFonts w:ascii="Tahoma" w:hAnsi="Tahoma" w:cs="Tahoma"/>
        </w:rPr>
        <w:t xml:space="preserve"> Wedding </w:t>
      </w:r>
      <w:proofErr w:type="spellStart"/>
      <w:r w:rsidRPr="00906811">
        <w:rPr>
          <w:rFonts w:ascii="Tahoma" w:hAnsi="Tahoma" w:cs="Tahoma"/>
        </w:rPr>
        <w:t>visible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and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help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to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initiate</w:t>
      </w:r>
      <w:proofErr w:type="spellEnd"/>
      <w:r w:rsidRPr="00906811">
        <w:rPr>
          <w:rFonts w:ascii="Tahoma" w:hAnsi="Tahoma" w:cs="Tahoma"/>
        </w:rPr>
        <w:t xml:space="preserve"> a positive </w:t>
      </w:r>
      <w:proofErr w:type="spellStart"/>
      <w:r w:rsidRPr="00906811">
        <w:rPr>
          <w:rFonts w:ascii="Tahoma" w:hAnsi="Tahoma" w:cs="Tahoma"/>
        </w:rPr>
        <w:t>social</w:t>
      </w:r>
      <w:proofErr w:type="spellEnd"/>
      <w:r w:rsidRPr="00906811">
        <w:rPr>
          <w:rFonts w:ascii="Tahoma" w:hAnsi="Tahoma" w:cs="Tahoma"/>
        </w:rPr>
        <w:t xml:space="preserve"> </w:t>
      </w:r>
      <w:proofErr w:type="spellStart"/>
      <w:r w:rsidRPr="00906811">
        <w:rPr>
          <w:rFonts w:ascii="Tahoma" w:hAnsi="Tahoma" w:cs="Tahoma"/>
        </w:rPr>
        <w:t>change</w:t>
      </w:r>
      <w:proofErr w:type="spellEnd"/>
      <w:r w:rsidRPr="00906811">
        <w:rPr>
          <w:rFonts w:ascii="Tahoma" w:hAnsi="Tahoma" w:cs="Tahoma"/>
        </w:rPr>
        <w:t>.</w:t>
      </w:r>
    </w:p>
    <w:p w:rsidR="00D3489F" w:rsidRPr="00906811" w:rsidRDefault="00D3489F" w:rsidP="00D3489F">
      <w:proofErr w:type="spellStart"/>
      <w:r w:rsidRPr="00906811">
        <w:rPr>
          <w:rFonts w:ascii="Tahoma" w:hAnsi="Tahoma" w:cs="Tahoma"/>
        </w:rPr>
        <w:t>When</w:t>
      </w:r>
      <w:proofErr w:type="spellEnd"/>
      <w:r w:rsidRPr="00906811">
        <w:rPr>
          <w:rFonts w:ascii="Tahoma" w:hAnsi="Tahoma" w:cs="Tahoma"/>
        </w:rPr>
        <w:t xml:space="preserve">? 13th </w:t>
      </w:r>
      <w:proofErr w:type="spellStart"/>
      <w:r w:rsidRPr="00906811">
        <w:rPr>
          <w:rFonts w:ascii="Tahoma" w:hAnsi="Tahoma" w:cs="Tahoma"/>
        </w:rPr>
        <w:t>of</w:t>
      </w:r>
      <w:proofErr w:type="spellEnd"/>
      <w:r w:rsidRPr="00906811">
        <w:rPr>
          <w:rFonts w:ascii="Tahoma" w:hAnsi="Tahoma" w:cs="Tahoma"/>
        </w:rPr>
        <w:t xml:space="preserve"> March 2019, </w:t>
      </w:r>
      <w:proofErr w:type="spellStart"/>
      <w:r w:rsidRPr="00906811">
        <w:rPr>
          <w:rFonts w:ascii="Tahoma" w:hAnsi="Tahoma" w:cs="Tahoma"/>
        </w:rPr>
        <w:t>from</w:t>
      </w:r>
      <w:proofErr w:type="spellEnd"/>
      <w:r w:rsidRPr="00906811">
        <w:rPr>
          <w:rFonts w:ascii="Tahoma" w:hAnsi="Tahoma" w:cs="Tahoma"/>
        </w:rPr>
        <w:t xml:space="preserve"> 5 p.m. </w:t>
      </w:r>
      <w:proofErr w:type="spellStart"/>
      <w:r w:rsidRPr="00906811">
        <w:rPr>
          <w:rFonts w:ascii="Tahoma" w:hAnsi="Tahoma" w:cs="Tahoma"/>
        </w:rPr>
        <w:t>until</w:t>
      </w:r>
      <w:proofErr w:type="spellEnd"/>
      <w:r w:rsidRPr="00906811">
        <w:rPr>
          <w:rFonts w:ascii="Tahoma" w:hAnsi="Tahoma" w:cs="Tahoma"/>
        </w:rPr>
        <w:t xml:space="preserve"> 8 p.m.</w:t>
      </w:r>
    </w:p>
    <w:p w:rsidR="00D3489F" w:rsidRPr="00906811" w:rsidRDefault="00D3489F" w:rsidP="00D3489F">
      <w:proofErr w:type="spellStart"/>
      <w:r w:rsidRPr="00906811">
        <w:rPr>
          <w:rFonts w:ascii="Tahoma" w:hAnsi="Tahoma" w:cs="Tahoma"/>
        </w:rPr>
        <w:t>Where</w:t>
      </w:r>
      <w:proofErr w:type="spellEnd"/>
      <w:r w:rsidRPr="00906811">
        <w:rPr>
          <w:rFonts w:ascii="Tahoma" w:hAnsi="Tahoma" w:cs="Tahoma"/>
        </w:rPr>
        <w:t>? Sprengelhaus, Sprengelstr. 15, 13353 Berlin</w:t>
      </w:r>
    </w:p>
    <w:p w:rsidR="00D3489F" w:rsidRPr="00906811" w:rsidRDefault="00D3489F" w:rsidP="00D3489F">
      <w:r w:rsidRPr="00906811">
        <w:rPr>
          <w:rFonts w:ascii="Tahoma" w:hAnsi="Tahoma" w:cs="Tahoma"/>
        </w:rPr>
        <w:t xml:space="preserve">More </w:t>
      </w:r>
      <w:proofErr w:type="spellStart"/>
      <w:r w:rsidRPr="00906811">
        <w:rPr>
          <w:rFonts w:ascii="Tahoma" w:hAnsi="Tahoma" w:cs="Tahoma"/>
        </w:rPr>
        <w:t>information</w:t>
      </w:r>
      <w:proofErr w:type="spellEnd"/>
      <w:r w:rsidRPr="00906811">
        <w:rPr>
          <w:rFonts w:ascii="Tahoma" w:hAnsi="Tahoma" w:cs="Tahoma"/>
        </w:rPr>
        <w:t>? </w:t>
      </w:r>
      <w:hyperlink r:id="rId13" w:tgtFrame="_blank" w:history="1">
        <w:r w:rsidRPr="00906811">
          <w:rPr>
            <w:rStyle w:val="Hyperlink"/>
            <w:rFonts w:ascii="Tahoma" w:hAnsi="Tahoma" w:cs="Tahoma"/>
            <w:color w:val="auto"/>
          </w:rPr>
          <w:t>central@comparative-research.net</w:t>
        </w:r>
      </w:hyperlink>
      <w:r w:rsidRPr="00906811">
        <w:rPr>
          <w:rFonts w:ascii="Tahoma" w:hAnsi="Tahoma" w:cs="Tahoma"/>
        </w:rPr>
        <w:t xml:space="preserve">, </w:t>
      </w:r>
      <w:hyperlink r:id="rId14" w:tgtFrame="_blank" w:history="1">
        <w:r w:rsidRPr="00906811">
          <w:rPr>
            <w:rStyle w:val="Hyperlink"/>
            <w:rFonts w:ascii="Tahoma" w:hAnsi="Tahoma" w:cs="Tahoma"/>
            <w:color w:val="auto"/>
          </w:rPr>
          <w:t>www.crnonline.de</w:t>
        </w:r>
      </w:hyperlink>
      <w:r w:rsidRPr="00906811">
        <w:rPr>
          <w:rFonts w:ascii="Tahoma" w:hAnsi="Tahoma" w:cs="Tahoma"/>
        </w:rPr>
        <w:t xml:space="preserve">, </w:t>
      </w:r>
      <w:hyperlink r:id="rId15" w:tgtFrame="_blank" w:history="1">
        <w:r w:rsidRPr="00906811">
          <w:rPr>
            <w:rStyle w:val="Hyperlink"/>
            <w:rFonts w:ascii="Tahoma" w:hAnsi="Tahoma" w:cs="Tahoma"/>
            <w:color w:val="auto"/>
          </w:rPr>
          <w:t>www.voicitys.eu</w:t>
        </w:r>
      </w:hyperlink>
    </w:p>
    <w:p w:rsidR="00D3489F" w:rsidRPr="00906811" w:rsidRDefault="00D3489F" w:rsidP="00D3489F"/>
    <w:p w:rsidR="00CF52FC" w:rsidRPr="00906811" w:rsidRDefault="00CF52FC">
      <w:bookmarkStart w:id="0" w:name="_GoBack"/>
      <w:bookmarkEnd w:id="0"/>
      <w:r>
        <w:rPr>
          <w:noProof/>
        </w:rPr>
        <w:drawing>
          <wp:inline distT="0" distB="0" distL="0" distR="0">
            <wp:extent cx="1438690" cy="1209675"/>
            <wp:effectExtent l="0" t="0" r="9525" b="0"/>
            <wp:docPr id="2" name="Grafik 2" descr="G:\2019 SpH Veranstaltungen\CRN\logo-right-by-yiur-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 SpH Veranstaltungen\CRN\logo-right-by-yiur-sid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55" cy="121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13F4C51" wp14:editId="745F6B8E">
            <wp:extent cx="2636068" cy="1194374"/>
            <wp:effectExtent l="0" t="0" r="0" b="6350"/>
            <wp:docPr id="3" name="Grafik 3" descr="G:\2019 SpH Veranstaltungen\CRN\eu-fund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9 SpH Veranstaltungen\CRN\eu-funding-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1" cy="119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3489F" w:rsidRPr="00906811" w:rsidRDefault="00D3489F"/>
    <w:sectPr w:rsidR="00D3489F" w:rsidRPr="00906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9F"/>
    <w:rsid w:val="00147B5D"/>
    <w:rsid w:val="00213B4D"/>
    <w:rsid w:val="002D2DEA"/>
    <w:rsid w:val="002F6876"/>
    <w:rsid w:val="003D31A3"/>
    <w:rsid w:val="00906811"/>
    <w:rsid w:val="00CF52FC"/>
    <w:rsid w:val="00D3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89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348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2FC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89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348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2F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reporter.net/voicitys" TargetMode="External"/><Relationship Id="rId13" Type="http://schemas.openxmlformats.org/officeDocument/2006/relationships/hyperlink" Target="mailto:central@comparative-research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ommunityreporter.net/voicitys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voicitys.e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oicitys.eu" TargetMode="External"/><Relationship Id="rId10" Type="http://schemas.openxmlformats.org/officeDocument/2006/relationships/hyperlink" Target="http://www.crnonline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ntral@comparative-research.net" TargetMode="External"/><Relationship Id="rId14" Type="http://schemas.openxmlformats.org/officeDocument/2006/relationships/hyperlink" Target="http://www.crn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Pfefferwerk Stadtkultur gGmbH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Schorse</dc:creator>
  <cp:lastModifiedBy>Schorse</cp:lastModifiedBy>
  <cp:revision>4</cp:revision>
  <dcterms:created xsi:type="dcterms:W3CDTF">2019-03-06T15:22:00Z</dcterms:created>
  <dcterms:modified xsi:type="dcterms:W3CDTF">2019-03-06T15:47:00Z</dcterms:modified>
</cp:coreProperties>
</file>